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1E12" w:rsidR="00BE1E12" w:rsidP="00BE1E12" w:rsidRDefault="00BE1E12" w14:paraId="71EE6243" w14:textId="38290C73">
      <w:pPr>
        <w:pStyle w:val="Heading1"/>
      </w:pPr>
      <w:r>
        <w:t>Att tänka på vid utlandsresa med lag</w:t>
      </w:r>
      <w:r w:rsidRPr="00BE1E12">
        <w:t xml:space="preserve">(Tävling, läger, uppvisning </w:t>
      </w:r>
      <w:proofErr w:type="gramStart"/>
      <w:r w:rsidRPr="00BE1E12">
        <w:t>m.m.</w:t>
      </w:r>
      <w:proofErr w:type="gramEnd"/>
      <w:r w:rsidRPr="00BE1E12">
        <w:t>)</w:t>
      </w:r>
    </w:p>
    <w:p w:rsidR="00A12472" w:rsidP="00A12472" w:rsidRDefault="00BE1E12" w14:paraId="01482C5D" w14:textId="47525B0A">
      <w:r w:rsidRPr="00BE1E12">
        <w:t>Nedan följer viktig information, tips och samlade erfarenheter från tidigare resor. Detta dokument är till för att underlätta er planering och skapa trygghet inför resan.</w:t>
      </w:r>
      <w:r w:rsidR="00A12472">
        <w:br/>
      </w:r>
      <w:r w:rsidR="00A12472">
        <w:br/>
      </w:r>
      <w:r w:rsidRPr="00A12472" w:rsidR="00A12472">
        <w:rPr>
          <w:rStyle w:val="Heading3Char"/>
        </w:rPr>
        <w:t>Resmål</w:t>
      </w:r>
    </w:p>
    <w:p w:rsidR="00A12472" w:rsidP="00A12472" w:rsidRDefault="00A12472" w14:paraId="10064402" w14:textId="46152E63">
      <w:pPr>
        <w:pStyle w:val="ListParagraph"/>
        <w:numPr>
          <w:ilvl w:val="0"/>
          <w:numId w:val="25"/>
        </w:numPr>
      </w:pPr>
      <w:r w:rsidRPr="00BE1E12">
        <w:t xml:space="preserve">Läs aktuell reseinformation för landet </w:t>
      </w:r>
      <w:r>
        <w:t>ni</w:t>
      </w:r>
      <w:r w:rsidRPr="00BE1E12">
        <w:t xml:space="preserve"> ska till</w:t>
      </w:r>
      <w:r>
        <w:t>.</w:t>
      </w:r>
    </w:p>
    <w:p w:rsidRPr="00BE1E12" w:rsidR="00BE1E12" w:rsidP="00BE1E12" w:rsidRDefault="00A12472" w14:paraId="30F0A45D" w14:textId="5EFCD84E">
      <w:pPr>
        <w:pStyle w:val="ListParagraph"/>
        <w:numPr>
          <w:ilvl w:val="0"/>
          <w:numId w:val="25"/>
        </w:numPr>
        <w:rPr/>
      </w:pPr>
      <w:r w:rsidR="5D5F19C9">
        <w:rPr/>
        <w:t>Om UD avråder från resa gäller oftast inte reseförsäkring och UD:s möjlighet att hjälpa till i en kris är mycket begränsad.</w:t>
      </w:r>
      <w:r w:rsidR="5D5F19C9">
        <w:rPr/>
        <w:t xml:space="preserve"> </w:t>
      </w:r>
      <w:hyperlink r:id="Rcb497db53df04808">
        <w:r w:rsidRPr="0122B045" w:rsidR="5D5F19C9">
          <w:rPr>
            <w:rStyle w:val="Hyperlink"/>
          </w:rPr>
          <w:t xml:space="preserve">Länder med avrådan – Sweden </w:t>
        </w:r>
        <w:r w:rsidRPr="0122B045" w:rsidR="5D5F19C9">
          <w:rPr>
            <w:rStyle w:val="Hyperlink"/>
          </w:rPr>
          <w:t>Abroad</w:t>
        </w:r>
        <w:r>
          <w:br/>
        </w:r>
      </w:hyperlink>
      <w:r w:rsidR="17BD53B0">
        <w:rPr/>
        <w:t>Kontrollera därav först om re</w:t>
      </w:r>
      <w:r w:rsidR="0A9BC0DD">
        <w:rPr/>
        <w:t>s</w:t>
      </w:r>
      <w:r w:rsidR="17BD53B0">
        <w:rPr/>
        <w:t xml:space="preserve">mål finns med på UD:s </w:t>
      </w:r>
      <w:r w:rsidR="0A9BC0DD">
        <w:rPr/>
        <w:t>lista för avrådan.</w:t>
      </w:r>
    </w:p>
    <w:p w:rsidRPr="00BE1E12" w:rsidR="00BE1E12" w:rsidP="0122B045" w:rsidRDefault="00A12472" w14:paraId="6CC0CE6A" w14:textId="014DF3CE">
      <w:pPr>
        <w:pStyle w:val="ListParagraph"/>
        <w:numPr>
          <w:ilvl w:val="0"/>
          <w:numId w:val="25"/>
        </w:numPr>
        <w:rPr>
          <w:sz w:val="26"/>
          <w:szCs w:val="26"/>
        </w:rPr>
      </w:pPr>
      <w:r w:rsidR="366C08EE">
        <w:rPr/>
        <w:t xml:space="preserve">Be deltagare anmäla sig till </w:t>
      </w:r>
      <w:hyperlink r:id="R94398b490e2846f5">
        <w:r w:rsidRPr="0122B045" w:rsidR="366C08EE">
          <w:rPr>
            <w:rStyle w:val="Hyperlink"/>
          </w:rPr>
          <w:t>UD:s Svensklistan</w:t>
        </w:r>
        <w:r w:rsidRPr="0122B045" w:rsidR="75D337F0">
          <w:rPr>
            <w:rStyle w:val="Hyperlink"/>
          </w:rPr>
          <w:t>,</w:t>
        </w:r>
      </w:hyperlink>
      <w:r w:rsidR="75D337F0">
        <w:rPr/>
        <w:t xml:space="preserve"> uppgifterna kan vid behov användas av UD eller ambassaden för att kontakta dig om en konsulär krissituation skulle inträffa.</w:t>
      </w:r>
      <w:r>
        <w:br/>
      </w:r>
    </w:p>
    <w:p w:rsidRPr="00BE1E12" w:rsidR="00BE1E12" w:rsidP="00BE1E12" w:rsidRDefault="00BE1E12" w14:paraId="3BBBB5F0" w14:textId="5B9307B8">
      <w:pPr>
        <w:pStyle w:val="Heading3"/>
      </w:pPr>
      <w:r w:rsidRPr="00BE1E12">
        <w:t>Resans längd och syfte</w:t>
      </w:r>
    </w:p>
    <w:p w:rsidR="00BE1E12" w:rsidP="00BE1E12" w:rsidRDefault="00BE1E12" w14:paraId="116C9E97" w14:textId="77777777">
      <w:pPr>
        <w:pStyle w:val="ListParagraph"/>
        <w:numPr>
          <w:ilvl w:val="0"/>
          <w:numId w:val="11"/>
        </w:numPr>
      </w:pPr>
      <w:r w:rsidRPr="00BE1E12">
        <w:t xml:space="preserve">Anpassa resans längd efter destination, tidszon och aktivitet. Vid resor till </w:t>
      </w:r>
      <w:proofErr w:type="gramStart"/>
      <w:r w:rsidRPr="00BE1E12">
        <w:t>t.ex.</w:t>
      </w:r>
      <w:proofErr w:type="gramEnd"/>
      <w:r w:rsidRPr="00BE1E12">
        <w:t xml:space="preserve"> USA rekommenderas att resa 5–6 dagar före tävling för acklimatisering.</w:t>
      </w:r>
    </w:p>
    <w:p w:rsidR="00BE1E12" w:rsidP="00BE1E12" w:rsidRDefault="00BE1E12" w14:paraId="51AD436F" w14:textId="77F51D29">
      <w:pPr>
        <w:pStyle w:val="ListParagraph"/>
        <w:numPr>
          <w:ilvl w:val="0"/>
          <w:numId w:val="11"/>
        </w:numPr>
      </w:pPr>
      <w:r w:rsidRPr="00BE1E12">
        <w:t>Fundera över syftet: Är det en tävlingsresa, träningsläger eller kombination? Vad vill ni uppnå – laganda, utveckling, internationell tävlingserfarenhet?</w:t>
      </w:r>
    </w:p>
    <w:p w:rsidRPr="00BE1E12" w:rsidR="00BE1E12" w:rsidP="00BE1E12" w:rsidRDefault="00BE1E12" w14:paraId="0B5314F5" w14:textId="77777777">
      <w:pPr>
        <w:pStyle w:val="ListParagraph"/>
      </w:pPr>
    </w:p>
    <w:p w:rsidR="00BE1E12" w:rsidP="00BE1E12" w:rsidRDefault="00BE1E12" w14:paraId="7F00D508" w14:textId="16C5FE76">
      <w:pPr>
        <w:pStyle w:val="Heading3"/>
      </w:pPr>
      <w:r>
        <w:t>Sanktion</w:t>
      </w:r>
    </w:p>
    <w:p w:rsidR="00BE1E12" w:rsidP="00BE1E12" w:rsidRDefault="00BE1E12" w14:paraId="0B118B51" w14:textId="18561219">
      <w:pPr>
        <w:pStyle w:val="ListParagraph"/>
        <w:numPr>
          <w:ilvl w:val="0"/>
          <w:numId w:val="13"/>
        </w:numPr>
        <w:rPr/>
      </w:pPr>
      <w:r w:rsidR="00BE1E12">
        <w:rPr/>
        <w:t xml:space="preserve">Kontrollera sanktionsregler vad som gäller för laget som planerar att åka. </w:t>
      </w:r>
      <w:r>
        <w:br/>
      </w:r>
      <w:hyperlink r:id="R7ddc46768a124b83">
        <w:r w:rsidRPr="0122B045" w:rsidR="003C6D2C">
          <w:rPr>
            <w:rStyle w:val="Hyperlink"/>
          </w:rPr>
          <w:t>Läs mer här</w:t>
        </w:r>
      </w:hyperlink>
    </w:p>
    <w:p w:rsidRPr="00BE1E12" w:rsidR="00BE1E12" w:rsidP="00BE1E12" w:rsidRDefault="00BE1E12" w14:paraId="7010629B" w14:textId="77777777"/>
    <w:p w:rsidRPr="00BE1E12" w:rsidR="00BE1E12" w:rsidP="00BE1E12" w:rsidRDefault="00BE1E12" w14:paraId="5DF9A0B2" w14:textId="77691422">
      <w:pPr>
        <w:pStyle w:val="Heading3"/>
      </w:pPr>
      <w:r w:rsidRPr="00BE1E12">
        <w:t>Tävling – Att tänka på</w:t>
      </w:r>
    </w:p>
    <w:p w:rsidR="00BE1E12" w:rsidP="00BE1E12" w:rsidRDefault="00BE1E12" w14:paraId="10483B55" w14:textId="4310C0B7">
      <w:pPr>
        <w:pStyle w:val="ListParagraph"/>
        <w:numPr>
          <w:ilvl w:val="0"/>
          <w:numId w:val="12"/>
        </w:numPr>
        <w:rPr/>
      </w:pPr>
      <w:r w:rsidR="00BE1E12">
        <w:rPr/>
        <w:t xml:space="preserve">Kontrollera om tävlingen kräver ett s.k. </w:t>
      </w:r>
      <w:r w:rsidR="5CC65309">
        <w:rPr/>
        <w:t>b</w:t>
      </w:r>
      <w:r w:rsidR="00BE1E12">
        <w:rPr/>
        <w:t>id</w:t>
      </w:r>
      <w:r w:rsidR="00BE1E12">
        <w:rPr/>
        <w:t xml:space="preserve"> (inbjudan via annan tävling).</w:t>
      </w:r>
    </w:p>
    <w:p w:rsidRPr="00BE1E12" w:rsidR="00BE1E12" w:rsidP="00BE1E12" w:rsidRDefault="00BE1E12" w14:paraId="23320C1B" w14:textId="33424470">
      <w:pPr>
        <w:pStyle w:val="ListParagraph"/>
        <w:numPr>
          <w:ilvl w:val="0"/>
          <w:numId w:val="12"/>
        </w:numPr>
        <w:rPr/>
      </w:pPr>
      <w:r w:rsidR="00BE1E12">
        <w:rPr/>
        <w:t xml:space="preserve">Granska regler för tävling så som åldersregler, </w:t>
      </w:r>
      <w:r w:rsidR="00BE1E12">
        <w:rPr/>
        <w:t>levels</w:t>
      </w:r>
      <w:r w:rsidR="00BE1E12">
        <w:rPr/>
        <w:t xml:space="preserve">-regler </w:t>
      </w:r>
      <w:r w:rsidR="00BE1E12">
        <w:rPr/>
        <w:t>etc.</w:t>
      </w:r>
      <w:r w:rsidR="00BE1E12">
        <w:rPr/>
        <w:t>, då detta kan skilja sig från våra svenska regler.</w:t>
      </w:r>
    </w:p>
    <w:p w:rsidR="08A03D65" w:rsidP="0122B045" w:rsidRDefault="08A03D65" w14:paraId="7A176142" w14:textId="1CDDEF78">
      <w:pPr>
        <w:pStyle w:val="ListParagraph"/>
        <w:numPr>
          <w:ilvl w:val="0"/>
          <w:numId w:val="12"/>
        </w:numPr>
        <w:rPr/>
      </w:pPr>
      <w:r w:rsidR="08A03D65">
        <w:rPr/>
        <w:t>Kontrollera om övriga krav kopplat till event (ex. Boende på specifikt hotell etc.)</w:t>
      </w:r>
    </w:p>
    <w:p w:rsidRPr="00BE1E12" w:rsidR="00BE1E12" w:rsidP="00BE1E12" w:rsidRDefault="00BE1E12" w14:paraId="76F36293" w14:textId="0805F6D6">
      <w:pPr>
        <w:pStyle w:val="Heading3"/>
      </w:pPr>
      <w:r>
        <w:br/>
      </w:r>
      <w:r w:rsidRPr="00BE1E12">
        <w:t>Resesätt och bokningar</w:t>
      </w:r>
    </w:p>
    <w:p w:rsidR="00BE1E12" w:rsidP="00BE1E12" w:rsidRDefault="00BE1E12" w14:paraId="68998B83" w14:textId="77777777">
      <w:pPr>
        <w:pStyle w:val="ListParagraph"/>
        <w:numPr>
          <w:ilvl w:val="0"/>
          <w:numId w:val="14"/>
        </w:numPr>
      </w:pPr>
      <w:r w:rsidRPr="00BE1E12">
        <w:t>Undvik lågprisflyg. Boka alltid gruppresa via resebyrå – för trygghet vid förseningar, inställda flyg och ombokningar.</w:t>
      </w:r>
    </w:p>
    <w:p w:rsidR="00BE1E12" w:rsidP="00BE1E12" w:rsidRDefault="00BE1E12" w14:paraId="407A68AD" w14:textId="3CB159E0">
      <w:pPr>
        <w:pStyle w:val="ListParagraph"/>
        <w:numPr>
          <w:ilvl w:val="0"/>
          <w:numId w:val="14"/>
        </w:numPr>
      </w:pPr>
      <w:r w:rsidRPr="00BE1E12">
        <w:t>Genom att boka flyg och boende via resebyrå omfattas ni av Paketreselagen (gäller ej vid force majeure).</w:t>
      </w:r>
      <w:r>
        <w:t xml:space="preserve"> </w:t>
      </w:r>
      <w:r w:rsidRPr="00BE1E12">
        <w:t xml:space="preserve">Läs mer: </w:t>
      </w:r>
      <w:hyperlink w:history="1" r:id="rId12">
        <w:r w:rsidRPr="00BE1E12">
          <w:rPr>
            <w:rStyle w:val="Hyperlink"/>
          </w:rPr>
          <w:t>Paketreselagen – Konsumentverket</w:t>
        </w:r>
      </w:hyperlink>
    </w:p>
    <w:p w:rsidR="00BE1E12" w:rsidP="00BE1E12" w:rsidRDefault="00BE1E12" w14:paraId="780BCA16" w14:textId="77777777">
      <w:pPr>
        <w:pStyle w:val="ListParagraph"/>
        <w:numPr>
          <w:ilvl w:val="0"/>
          <w:numId w:val="14"/>
        </w:numPr>
      </w:pPr>
      <w:r w:rsidRPr="00BE1E12">
        <w:t>Vid tågresa: Kontakta tågbolaget för gruppbokning och möjlighet till egen kupé.</w:t>
      </w:r>
    </w:p>
    <w:p w:rsidRPr="00BE1E12" w:rsidR="00BE1E12" w:rsidP="00BE1E12" w:rsidRDefault="00BE1E12" w14:paraId="58886E26" w14:textId="6FA069E8">
      <w:pPr>
        <w:pStyle w:val="ListParagraph"/>
        <w:numPr>
          <w:ilvl w:val="0"/>
          <w:numId w:val="14"/>
        </w:numPr>
      </w:pPr>
      <w:r w:rsidRPr="00BE1E12">
        <w:t>Busscharter kan vara kostnadseffektivt för hela resan.</w:t>
      </w:r>
    </w:p>
    <w:p w:rsidRPr="00BE1E12" w:rsidR="00BE1E12" w:rsidP="00BE1E12" w:rsidRDefault="00BE1E12" w14:paraId="04F67AAE" w14:textId="77777777"/>
    <w:p w:rsidRPr="00BE1E12" w:rsidR="00BE1E12" w:rsidP="00BE1E12" w:rsidRDefault="00BE1E12" w14:paraId="7ECD14A3" w14:textId="04D41B20">
      <w:pPr>
        <w:pStyle w:val="Heading3"/>
      </w:pPr>
      <w:r w:rsidRPr="00BE1E12">
        <w:t>Resedokument</w:t>
      </w:r>
    </w:p>
    <w:p w:rsidR="00BE1E12" w:rsidP="00BE1E12" w:rsidRDefault="00BE1E12" w14:paraId="6D73FF0F" w14:textId="77777777">
      <w:pPr>
        <w:pStyle w:val="ListParagraph"/>
        <w:numPr>
          <w:ilvl w:val="0"/>
          <w:numId w:val="15"/>
        </w:numPr>
      </w:pPr>
      <w:r w:rsidRPr="00BE1E12">
        <w:t xml:space="preserve">En del resmål kräver ESTA, visum </w:t>
      </w:r>
      <w:proofErr w:type="gramStart"/>
      <w:r w:rsidRPr="00BE1E12">
        <w:t>etc.</w:t>
      </w:r>
      <w:proofErr w:type="gramEnd"/>
      <w:r w:rsidRPr="00BE1E12">
        <w:t xml:space="preserve"> Kolla upp vad som gäller i god tid.</w:t>
      </w:r>
    </w:p>
    <w:p w:rsidR="00BE1E12" w:rsidP="00BE1E12" w:rsidRDefault="00BE1E12" w14:paraId="1522D624" w14:textId="77777777">
      <w:pPr>
        <w:pStyle w:val="ListParagraph"/>
        <w:numPr>
          <w:ilvl w:val="0"/>
          <w:numId w:val="15"/>
        </w:numPr>
      </w:pPr>
      <w:r w:rsidRPr="00BE1E12">
        <w:t>Kontrollera att pass är giltigt hela perioden, glöm ej att kontrollera giltighetstid som krävs efter hemkoms</w:t>
      </w:r>
      <w:r>
        <w:t>t.</w:t>
      </w:r>
    </w:p>
    <w:p w:rsidRPr="00BE1E12" w:rsidR="00BE1E12" w:rsidP="00BE1E12" w:rsidRDefault="00BE1E12" w14:paraId="116AF313" w14:textId="7C84F3AF">
      <w:pPr>
        <w:pStyle w:val="ListParagraph"/>
        <w:numPr>
          <w:ilvl w:val="0"/>
          <w:numId w:val="15"/>
        </w:numPr>
      </w:pPr>
      <w:r w:rsidRPr="00BE1E12">
        <w:t xml:space="preserve">Boka passtider tidigt – </w:t>
      </w:r>
      <w:r>
        <w:t xml:space="preserve">ibland är det </w:t>
      </w:r>
      <w:r w:rsidRPr="00BE1E12">
        <w:t>lång väntetid</w:t>
      </w:r>
      <w:r>
        <w:t>.</w:t>
      </w:r>
    </w:p>
    <w:p w:rsidR="00BE1E12" w:rsidP="00BE1E12" w:rsidRDefault="00BE1E12" w14:paraId="14BFD8BA" w14:textId="77777777"/>
    <w:p w:rsidRPr="00BE1E12" w:rsidR="00BE1E12" w:rsidP="00BE1E12" w:rsidRDefault="00BE1E12" w14:paraId="2C5973E3" w14:textId="4E93BCD3">
      <w:pPr>
        <w:pStyle w:val="Heading3"/>
      </w:pPr>
      <w:commentRangeStart w:id="0"/>
      <w:r w:rsidRPr="00BE1E12">
        <w:t>Försäkringar</w:t>
      </w:r>
      <w:commentRangeEnd w:id="0"/>
      <w:r w:rsidR="00E47A50">
        <w:rPr>
          <w:rStyle w:val="CommentReference"/>
          <w:rFonts w:ascii="Times New Roman" w:hAnsi="Times New Roman" w:eastAsiaTheme="minorHAnsi" w:cstheme="minorBidi"/>
          <w:b w:val="0"/>
        </w:rPr>
        <w:commentReference w:id="0"/>
      </w:r>
    </w:p>
    <w:p w:rsidR="00BE1E12" w:rsidP="00BE1E12" w:rsidRDefault="00BE1E12" w14:paraId="358A1355" w14:textId="77777777">
      <w:pPr>
        <w:pStyle w:val="ListParagraph"/>
        <w:numPr>
          <w:ilvl w:val="0"/>
          <w:numId w:val="16"/>
        </w:numPr>
      </w:pPr>
      <w:r w:rsidRPr="00BE1E12">
        <w:t>Överväg avbeställningsskydd – extra kostnad kan spara stora summor vid sjukdom eller inställd resa.</w:t>
      </w:r>
    </w:p>
    <w:p w:rsidR="00BE1E12" w:rsidP="00BE1E12" w:rsidRDefault="00BE1E12" w14:paraId="2A0F1F72" w14:textId="77777777">
      <w:pPr>
        <w:pStyle w:val="ListParagraph"/>
        <w:numPr>
          <w:ilvl w:val="0"/>
          <w:numId w:val="16"/>
        </w:numPr>
      </w:pPr>
      <w:r w:rsidRPr="00BE1E12">
        <w:t>Kontrollera att föreningens och deltagarnas försäkringar gäller internationellt.</w:t>
      </w:r>
    </w:p>
    <w:p w:rsidRPr="00BE1E12" w:rsidR="00BE1E12" w:rsidP="00BE1E12" w:rsidRDefault="00BE1E12" w14:paraId="35909124" w14:textId="3F498FF1">
      <w:pPr>
        <w:pStyle w:val="ListParagraph"/>
        <w:numPr>
          <w:ilvl w:val="0"/>
          <w:numId w:val="16"/>
        </w:numPr>
      </w:pPr>
      <w:r w:rsidRPr="00BE1E12">
        <w:t>Be deltagare ta med kopior på sina hemförsäkringar.</w:t>
      </w:r>
    </w:p>
    <w:p w:rsidR="3AA336B9" w:rsidP="6D648678" w:rsidRDefault="3AA336B9" w14:paraId="15049378" w14:textId="6E22A92A">
      <w:pPr>
        <w:pStyle w:val="ListParagraph"/>
        <w:numPr>
          <w:ilvl w:val="0"/>
          <w:numId w:val="16"/>
        </w:numPr>
      </w:pPr>
      <w:r>
        <w:t>Be deltagare ta med</w:t>
      </w:r>
      <w:r w:rsidR="00BF6C9A">
        <w:t xml:space="preserve"> </w:t>
      </w:r>
      <w:hyperlink w:history="1" r:id="rId17">
        <w:r w:rsidRPr="001115AD" w:rsidR="00BF6C9A">
          <w:rPr>
            <w:rStyle w:val="Hyperlink"/>
          </w:rPr>
          <w:t>EU kortet</w:t>
        </w:r>
        <w:r w:rsidRPr="001115AD" w:rsidR="004035DF">
          <w:rPr>
            <w:rStyle w:val="Hyperlink"/>
          </w:rPr>
          <w:t>,</w:t>
        </w:r>
      </w:hyperlink>
      <w:r w:rsidR="004035DF">
        <w:t xml:space="preserve"> om resa inom EU</w:t>
      </w:r>
      <w:r w:rsidR="001115AD">
        <w:t>.</w:t>
      </w:r>
    </w:p>
    <w:p w:rsidRPr="00BE1E12" w:rsidR="00BE1E12" w:rsidP="00BE1E12" w:rsidRDefault="00BE1E12" w14:paraId="061CDF42" w14:textId="77777777"/>
    <w:p w:rsidRPr="00BE1E12" w:rsidR="00BE1E12" w:rsidP="00BE1E12" w:rsidRDefault="00BE1E12" w14:paraId="1CAD9DE7" w14:textId="365E02DB">
      <w:pPr>
        <w:pStyle w:val="Heading3"/>
      </w:pPr>
      <w:r w:rsidRPr="00BE1E12">
        <w:t>Transport på plats</w:t>
      </w:r>
    </w:p>
    <w:p w:rsidR="00BE1E12" w:rsidP="00BE1E12" w:rsidRDefault="00BE1E12" w14:paraId="67A9165A" w14:textId="77777777">
      <w:pPr>
        <w:pStyle w:val="ListParagraph"/>
        <w:numPr>
          <w:ilvl w:val="0"/>
          <w:numId w:val="17"/>
        </w:numPr>
      </w:pPr>
      <w:r w:rsidRPr="00BE1E12">
        <w:t>Hyrbilar (5–12 personer) kan vara praktiskt – kontrollera lokala körkortsregler och åldersgränser.</w:t>
      </w:r>
    </w:p>
    <w:p w:rsidR="00BE1E12" w:rsidP="00BE1E12" w:rsidRDefault="00BE1E12" w14:paraId="01AD3F4D" w14:textId="77777777">
      <w:pPr>
        <w:pStyle w:val="ListParagraph"/>
        <w:numPr>
          <w:ilvl w:val="0"/>
          <w:numId w:val="17"/>
        </w:numPr>
      </w:pPr>
      <w:r w:rsidRPr="00BE1E12">
        <w:t>Anpassa bilstorlek efter både passagerare och bagage – en 15-mannabuss har ofta minimalt bagageutrymme.</w:t>
      </w:r>
    </w:p>
    <w:p w:rsidR="00BE1E12" w:rsidP="00BE1E12" w:rsidRDefault="00BE1E12" w14:paraId="0204139B" w14:textId="77777777">
      <w:pPr>
        <w:pStyle w:val="ListParagraph"/>
        <w:numPr>
          <w:ilvl w:val="0"/>
          <w:numId w:val="17"/>
        </w:numPr>
      </w:pPr>
      <w:r w:rsidRPr="00BE1E12">
        <w:t>Informera och få medgivande från föräldrar gällande färd i hyrbilar.</w:t>
      </w:r>
    </w:p>
    <w:p w:rsidR="00BE1E12" w:rsidP="00BE1E12" w:rsidRDefault="00BE1E12" w14:paraId="0B154876" w14:textId="77777777">
      <w:pPr>
        <w:pStyle w:val="ListParagraph"/>
        <w:numPr>
          <w:ilvl w:val="0"/>
          <w:numId w:val="17"/>
        </w:numPr>
      </w:pPr>
      <w:r w:rsidRPr="00BE1E12">
        <w:t>Undvik onödiga tilläggsförsäkringar – läs avtalet noggrant.</w:t>
      </w:r>
    </w:p>
    <w:p w:rsidRPr="00BE1E12" w:rsidR="00BE1E12" w:rsidP="00BE1E12" w:rsidRDefault="00BE1E12" w14:paraId="02125D30" w14:textId="184E335D">
      <w:pPr>
        <w:pStyle w:val="ListParagraph"/>
        <w:numPr>
          <w:ilvl w:val="0"/>
          <w:numId w:val="17"/>
        </w:numPr>
      </w:pPr>
      <w:r w:rsidRPr="00BE1E12">
        <w:t>Fundera över vägavgifter och om GPS (eller mobildata) behövs på plats.</w:t>
      </w:r>
    </w:p>
    <w:p w:rsidRPr="00BE1E12" w:rsidR="00BE1E12" w:rsidP="00BE1E12" w:rsidRDefault="00BE1E12" w14:paraId="158DBEB3" w14:textId="77777777"/>
    <w:p w:rsidRPr="00BE1E12" w:rsidR="00BE1E12" w:rsidP="00BE1E12" w:rsidRDefault="00BE1E12" w14:paraId="79D99EB6" w14:textId="197BE46B">
      <w:pPr>
        <w:pStyle w:val="Heading3"/>
      </w:pPr>
      <w:r w:rsidRPr="00BE1E12">
        <w:t>Medresenärer</w:t>
      </w:r>
    </w:p>
    <w:p w:rsidR="00BE1E12" w:rsidP="00BE1E12" w:rsidRDefault="00BE1E12" w14:paraId="4BCD1C18" w14:textId="77777777">
      <w:pPr>
        <w:pStyle w:val="ListParagraph"/>
        <w:numPr>
          <w:ilvl w:val="0"/>
          <w:numId w:val="18"/>
        </w:numPr>
      </w:pPr>
      <w:r w:rsidRPr="00BE1E12">
        <w:t>Viktigt för stöd vid bilkörning, logistik och övervakning.</w:t>
      </w:r>
    </w:p>
    <w:p w:rsidR="00BE1E12" w:rsidP="00BE1E12" w:rsidRDefault="00BE1E12" w14:paraId="5A0F61FB" w14:textId="77777777">
      <w:pPr>
        <w:pStyle w:val="ListParagraph"/>
        <w:numPr>
          <w:ilvl w:val="0"/>
          <w:numId w:val="18"/>
        </w:numPr>
      </w:pPr>
      <w:r w:rsidRPr="00BE1E12">
        <w:t>Gör ett tydligt schema över ansvar och uppgifter under resan.</w:t>
      </w:r>
    </w:p>
    <w:p w:rsidR="00BE1E12" w:rsidP="00BE1E12" w:rsidRDefault="00BE1E12" w14:paraId="5B938CFA" w14:textId="62AB209F">
      <w:pPr>
        <w:pStyle w:val="ListParagraph"/>
        <w:numPr>
          <w:ilvl w:val="0"/>
          <w:numId w:val="18"/>
        </w:numPr>
      </w:pPr>
      <w:r w:rsidRPr="00BE1E12">
        <w:t>För yngre lag är medresenärer starkt rekommenderat.</w:t>
      </w:r>
    </w:p>
    <w:p w:rsidRPr="00BE1E12" w:rsidR="00BE1E12" w:rsidP="00BE1E12" w:rsidRDefault="00BE1E12" w14:paraId="40514182" w14:textId="0D90F19B">
      <w:pPr>
        <w:pStyle w:val="ListParagraph"/>
        <w:numPr>
          <w:ilvl w:val="0"/>
          <w:numId w:val="18"/>
        </w:numPr>
      </w:pPr>
      <w:r>
        <w:t xml:space="preserve">Glöm ej att kontrollera </w:t>
      </w:r>
      <w:r w:rsidR="003C6D2C">
        <w:t>belastningsregister</w:t>
      </w:r>
      <w:r>
        <w:t xml:space="preserve"> för medföljande som</w:t>
      </w:r>
      <w:r w:rsidR="003C6D2C">
        <w:t xml:space="preserve"> åker med laget.</w:t>
      </w:r>
    </w:p>
    <w:p w:rsidR="00BE1E12" w:rsidP="00BE1E12" w:rsidRDefault="00BE1E12" w14:paraId="4A3073CA" w14:textId="77777777"/>
    <w:p w:rsidRPr="00BE1E12" w:rsidR="00BE1E12" w:rsidP="00BE1E12" w:rsidRDefault="00BE1E12" w14:paraId="3E6816B9" w14:textId="3C1D46C3">
      <w:pPr>
        <w:pStyle w:val="Heading3"/>
      </w:pPr>
      <w:r w:rsidRPr="00BE1E12">
        <w:t>Boende</w:t>
      </w:r>
    </w:p>
    <w:p w:rsidR="003C6D2C" w:rsidRDefault="00BE1E12" w14:paraId="7B341247" w14:textId="77777777">
      <w:pPr>
        <w:pStyle w:val="ListParagraph"/>
        <w:numPr>
          <w:ilvl w:val="0"/>
          <w:numId w:val="19"/>
        </w:numPr>
      </w:pPr>
      <w:r w:rsidRPr="00BE1E12">
        <w:t>Hotell är smidigt.</w:t>
      </w:r>
    </w:p>
    <w:p w:rsidRPr="00BE1E12" w:rsidR="00BE1E12" w:rsidRDefault="00BE1E12" w14:paraId="31281131" w14:textId="7C238F0E">
      <w:pPr>
        <w:pStyle w:val="ListParagraph"/>
        <w:numPr>
          <w:ilvl w:val="0"/>
          <w:numId w:val="19"/>
        </w:numPr>
      </w:pPr>
      <w:r w:rsidRPr="00BE1E12">
        <w:t>Självhushåll (hus/lägenhet) kan spara pengar och underlätta vid specialkost.</w:t>
      </w:r>
    </w:p>
    <w:p w:rsidRPr="00BE1E12" w:rsidR="00BE1E12" w:rsidP="00BE1E12" w:rsidRDefault="00BE1E12" w14:paraId="692851FA" w14:textId="77777777"/>
    <w:p w:rsidRPr="00BE1E12" w:rsidR="00BE1E12" w:rsidP="003C6D2C" w:rsidRDefault="00BE1E12" w14:paraId="4ADDC11B" w14:textId="11FECC2D">
      <w:pPr>
        <w:pStyle w:val="Heading3"/>
      </w:pPr>
      <w:r w:rsidRPr="00BE1E12">
        <w:t>Ekonomi och budget</w:t>
      </w:r>
    </w:p>
    <w:p w:rsidR="003C6D2C" w:rsidP="00BE1E12" w:rsidRDefault="00BE1E12" w14:paraId="22CC0B29" w14:textId="77777777">
      <w:pPr>
        <w:pStyle w:val="ListParagraph"/>
        <w:numPr>
          <w:ilvl w:val="0"/>
          <w:numId w:val="20"/>
        </w:numPr>
      </w:pPr>
      <w:r w:rsidRPr="00BE1E12">
        <w:t>Skapa en detaljerad budget – följ upp under resan.</w:t>
      </w:r>
    </w:p>
    <w:p w:rsidR="003C6D2C" w:rsidP="00BE1E12" w:rsidRDefault="00BE1E12" w14:paraId="51A6659E" w14:textId="77777777">
      <w:pPr>
        <w:pStyle w:val="ListParagraph"/>
        <w:numPr>
          <w:ilvl w:val="0"/>
          <w:numId w:val="20"/>
        </w:numPr>
      </w:pPr>
      <w:r w:rsidRPr="00BE1E12">
        <w:t xml:space="preserve">Samla in gemensamma pengar för </w:t>
      </w:r>
      <w:proofErr w:type="gramStart"/>
      <w:r w:rsidRPr="00BE1E12">
        <w:t>t.ex.</w:t>
      </w:r>
      <w:proofErr w:type="gramEnd"/>
      <w:r w:rsidRPr="00BE1E12">
        <w:t xml:space="preserve"> bensin, matlagning </w:t>
      </w:r>
      <w:proofErr w:type="gramStart"/>
      <w:r w:rsidRPr="00BE1E12">
        <w:t>m.m.</w:t>
      </w:r>
      <w:proofErr w:type="gramEnd"/>
      <w:r w:rsidRPr="00BE1E12">
        <w:t xml:space="preserve"> i förväg.</w:t>
      </w:r>
    </w:p>
    <w:p w:rsidR="003C6D2C" w:rsidP="00BE1E12" w:rsidRDefault="00BE1E12" w14:paraId="097255AB" w14:textId="1D8E4BD0">
      <w:pPr>
        <w:pStyle w:val="ListParagraph"/>
        <w:numPr>
          <w:ilvl w:val="0"/>
          <w:numId w:val="20"/>
        </w:numPr>
      </w:pPr>
      <w:r w:rsidRPr="00BE1E12">
        <w:t xml:space="preserve">Ta med minst två </w:t>
      </w:r>
      <w:proofErr w:type="spellStart"/>
      <w:r w:rsidRPr="00BE1E12">
        <w:t>debit</w:t>
      </w:r>
      <w:proofErr w:type="spellEnd"/>
      <w:r w:rsidRPr="00BE1E12">
        <w:t>-/</w:t>
      </w:r>
      <w:commentRangeStart w:id="1"/>
      <w:r w:rsidRPr="00BE1E12">
        <w:t>kreditkort</w:t>
      </w:r>
      <w:commentRangeEnd w:id="1"/>
      <w:r w:rsidR="0075292A">
        <w:rPr>
          <w:rStyle w:val="CommentReference"/>
        </w:rPr>
        <w:commentReference w:id="1"/>
      </w:r>
      <w:r w:rsidR="003C6D2C">
        <w:t>, gärna olika varianter</w:t>
      </w:r>
      <w:r w:rsidRPr="00BE1E12">
        <w:t>.</w:t>
      </w:r>
      <w:r w:rsidR="001115AD">
        <w:t xml:space="preserve"> I vissa länder krävs kredi</w:t>
      </w:r>
      <w:r w:rsidR="002B718A">
        <w:t>tkort</w:t>
      </w:r>
      <w:r w:rsidR="004D1A67">
        <w:t>.</w:t>
      </w:r>
    </w:p>
    <w:p w:rsidR="003C6D2C" w:rsidP="00BE1E12" w:rsidRDefault="00BE1E12" w14:paraId="7424A83B" w14:textId="77777777">
      <w:pPr>
        <w:pStyle w:val="ListParagraph"/>
        <w:numPr>
          <w:ilvl w:val="0"/>
          <w:numId w:val="20"/>
        </w:numPr>
      </w:pPr>
      <w:r w:rsidRPr="00BE1E12">
        <w:t>Kontrollera kortens utlandsspärrar och maxbelopp.</w:t>
      </w:r>
    </w:p>
    <w:p w:rsidRPr="00BE1E12" w:rsidR="00BE1E12" w:rsidP="00BE1E12" w:rsidRDefault="00BE1E12" w14:paraId="6D4E8BE0" w14:textId="1193F4D7">
      <w:pPr>
        <w:pStyle w:val="ListParagraph"/>
        <w:numPr>
          <w:ilvl w:val="0"/>
          <w:numId w:val="20"/>
        </w:numPr>
      </w:pPr>
      <w:r w:rsidRPr="00BE1E12">
        <w:t>I vissa länder kan kontanter vara smidigare, särskilt vid avgifter på kortköp.</w:t>
      </w:r>
    </w:p>
    <w:p w:rsidR="003C6D2C" w:rsidP="00BE1E12" w:rsidRDefault="003C6D2C" w14:paraId="00C751E5" w14:textId="77777777"/>
    <w:p w:rsidRPr="00BE1E12" w:rsidR="00BE1E12" w:rsidP="003C6D2C" w:rsidRDefault="00BE1E12" w14:paraId="66376E08" w14:textId="2BD0B548">
      <w:pPr>
        <w:pStyle w:val="Heading3"/>
      </w:pPr>
      <w:r w:rsidRPr="00BE1E12">
        <w:t>Mat och allergier</w:t>
      </w:r>
    </w:p>
    <w:p w:rsidR="003C6D2C" w:rsidRDefault="00BE1E12" w14:paraId="57632700" w14:textId="77777777">
      <w:pPr>
        <w:pStyle w:val="ListParagraph"/>
        <w:numPr>
          <w:ilvl w:val="0"/>
          <w:numId w:val="21"/>
        </w:numPr>
      </w:pPr>
      <w:r w:rsidRPr="00BE1E12">
        <w:t>Självhushåll är att föredra vid allergier eller specialkost.</w:t>
      </w:r>
    </w:p>
    <w:p w:rsidRPr="00BE1E12" w:rsidR="00BE1E12" w:rsidRDefault="00BE1E12" w14:paraId="198292B0" w14:textId="4302A43A">
      <w:pPr>
        <w:pStyle w:val="ListParagraph"/>
        <w:numPr>
          <w:ilvl w:val="0"/>
          <w:numId w:val="21"/>
        </w:numPr>
      </w:pPr>
      <w:r w:rsidRPr="00BE1E12">
        <w:t>Informera flygbolaget om specialkost i god tid – bifoga namnlistor.</w:t>
      </w:r>
    </w:p>
    <w:p w:rsidRPr="00BE1E12" w:rsidR="00BE1E12" w:rsidP="00BE1E12" w:rsidRDefault="00BE1E12" w14:paraId="4142376A" w14:textId="77777777" w14:noSpellErr="1"/>
    <w:p w:rsidRPr="00BE1E12" w:rsidR="00BE1E12" w:rsidP="003C6D2C" w:rsidRDefault="00BE1E12" w14:paraId="2454B04E" w14:textId="43058302">
      <w:pPr>
        <w:pStyle w:val="Heading3"/>
        <w:rPr>
          <w:lang w:val="en-US"/>
        </w:rPr>
      </w:pPr>
      <w:r w:rsidRPr="00BE1E12">
        <w:rPr>
          <w:lang w:val="en-US"/>
        </w:rPr>
        <w:t>ICE-information (In Case of Emergency)</w:t>
      </w:r>
    </w:p>
    <w:p w:rsidR="003C6D2C" w:rsidP="00BE1E12" w:rsidRDefault="00BE1E12" w14:paraId="7195A0AB" w14:textId="77777777">
      <w:pPr>
        <w:pStyle w:val="ListParagraph"/>
        <w:numPr>
          <w:ilvl w:val="0"/>
          <w:numId w:val="22"/>
        </w:numPr>
      </w:pPr>
      <w:r w:rsidRPr="00BE1E12">
        <w:t xml:space="preserve">Samla kontaktuppgifter </w:t>
      </w:r>
      <w:r w:rsidR="003C6D2C">
        <w:t xml:space="preserve">och kontaktperson </w:t>
      </w:r>
      <w:r w:rsidRPr="00BE1E12">
        <w:t>till alla aktiva i en molntjänst med delad åtkomst.</w:t>
      </w:r>
    </w:p>
    <w:p w:rsidRPr="00BE1E12" w:rsidR="00BE1E12" w:rsidP="00BE1E12" w:rsidRDefault="00BE1E12" w14:paraId="4F67E547" w14:textId="647B8476">
      <w:pPr>
        <w:pStyle w:val="ListParagraph"/>
        <w:numPr>
          <w:ilvl w:val="0"/>
          <w:numId w:val="22"/>
        </w:numPr>
      </w:pPr>
      <w:r w:rsidRPr="00BE1E12">
        <w:t>Ha även detta utskrivet, i det fall att telefon/mobildata är otillgängligt.</w:t>
      </w:r>
    </w:p>
    <w:p w:rsidRPr="00BE1E12" w:rsidR="00BE1E12" w:rsidP="00BE1E12" w:rsidRDefault="00BE1E12" w14:paraId="5FD3B8D2" w14:textId="77777777"/>
    <w:p w:rsidRPr="00BE1E12" w:rsidR="00BE1E12" w:rsidP="003C6D2C" w:rsidRDefault="00BE1E12" w14:paraId="58663CEF" w14:textId="3956A3A8">
      <w:pPr>
        <w:pStyle w:val="Heading3"/>
      </w:pPr>
      <w:r w:rsidRPr="008E1E82">
        <w:t>Resa med minderåriga</w:t>
      </w:r>
    </w:p>
    <w:p w:rsidRPr="003C6D2C" w:rsidR="00BE1E12" w:rsidP="003C6D2C" w:rsidRDefault="00BE1E12" w14:paraId="653C8533" w14:textId="0451702C">
      <w:pPr>
        <w:pStyle w:val="ListParagraph"/>
        <w:numPr>
          <w:ilvl w:val="0"/>
          <w:numId w:val="23"/>
        </w:numPr>
        <w:rPr>
          <w:highlight w:val="yellow"/>
        </w:rPr>
      </w:pPr>
      <w:r>
        <w:t xml:space="preserve">Minderåriga kan kräva extra dokumentation. Ta med ett Letter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där vårdnadshavare ger ansvar till ledare. </w:t>
      </w:r>
      <w:r>
        <w:br/>
      </w:r>
      <w:r w:rsidR="48D84948">
        <w:t xml:space="preserve">Läs mer </w:t>
      </w:r>
      <w:hyperlink r:id="rId18">
        <w:r w:rsidRPr="3942B942" w:rsidR="48D84948">
          <w:rPr>
            <w:rStyle w:val="Hyperlink"/>
          </w:rPr>
          <w:t>här.</w:t>
        </w:r>
        <w:r>
          <w:br/>
        </w:r>
      </w:hyperlink>
    </w:p>
    <w:p w:rsidRPr="00BE1E12" w:rsidR="00BE1E12" w:rsidP="003C6D2C" w:rsidRDefault="00BE1E12" w14:paraId="621B7923" w14:textId="3410B79D">
      <w:pPr>
        <w:pStyle w:val="Heading3"/>
      </w:pPr>
      <w:r w:rsidRPr="00BE1E12">
        <w:t>Krisplan</w:t>
      </w:r>
    </w:p>
    <w:p w:rsidRPr="00BE1E12" w:rsidR="00BE1E12" w:rsidP="00BE1E12" w:rsidRDefault="00BE1E12" w14:paraId="3A92CB13" w14:textId="2EB98AAF">
      <w:pPr>
        <w:pStyle w:val="ListParagraph"/>
        <w:numPr>
          <w:ilvl w:val="0"/>
          <w:numId w:val="24"/>
        </w:numPr>
      </w:pPr>
      <w:r w:rsidRPr="00BE1E12">
        <w:t>Skapa en krisplan: Vad gör ni vid sjukdom, olycka, stöld eller annan oförutsedd händelse?</w:t>
      </w:r>
    </w:p>
    <w:p w:rsidR="003C6D2C" w:rsidRDefault="00BE1E12" w14:paraId="678792C6" w14:textId="77777777">
      <w:pPr>
        <w:pStyle w:val="ListParagraph"/>
        <w:numPr>
          <w:ilvl w:val="0"/>
          <w:numId w:val="24"/>
        </w:numPr>
      </w:pPr>
      <w:r w:rsidRPr="00BE1E12">
        <w:t>Dela ansvar, ha kontaktpersoner i Sverige, och se till att alla vet vem de ringer först vid problem.</w:t>
      </w:r>
    </w:p>
    <w:p w:rsidRPr="00BE1E12" w:rsidR="00BE1E12" w:rsidRDefault="00BE1E12" w14:paraId="41656A6F" w14:textId="3E5F3346">
      <w:pPr>
        <w:pStyle w:val="ListParagraph"/>
        <w:numPr>
          <w:ilvl w:val="0"/>
          <w:numId w:val="24"/>
        </w:numPr>
      </w:pPr>
      <w:r w:rsidRPr="00BE1E12">
        <w:t xml:space="preserve">Mall </w:t>
      </w:r>
      <w:r w:rsidR="42C5804D">
        <w:t xml:space="preserve">för </w:t>
      </w:r>
      <w:r w:rsidR="003C6D2C">
        <w:t xml:space="preserve">krisplan </w:t>
      </w:r>
      <w:r w:rsidRPr="00BE1E12">
        <w:t xml:space="preserve">finns </w:t>
      </w:r>
      <w:r w:rsidR="49EA0583">
        <w:t>på Svenska Cheerleadingförbundets hemsida.</w:t>
      </w:r>
    </w:p>
    <w:p w:rsidR="003C6D2C" w:rsidP="00B96371" w:rsidRDefault="003C6D2C" w14:paraId="0533D630" w14:textId="02B6622E">
      <w:pPr>
        <w:pStyle w:val="Heading3"/>
      </w:pPr>
      <w:r>
        <w:br/>
      </w:r>
    </w:p>
    <w:p w:rsidRPr="00BE1E12" w:rsidR="00697FD7" w:rsidP="00A12472" w:rsidRDefault="00697FD7" w14:paraId="2A0D3583" w14:textId="63028841">
      <w:pPr>
        <w:ind w:left="360"/>
      </w:pPr>
    </w:p>
    <w:sectPr w:rsidRPr="00BE1E12" w:rsidR="00697FD7" w:rsidSect="00697FD7">
      <w:headerReference w:type="default" r:id="rId19"/>
      <w:footerReference w:type="default" r:id="rId20"/>
      <w:pgSz w:w="11906" w:h="16838" w:orient="portrait"/>
      <w:pgMar w:top="1134" w:right="1440" w:bottom="1440" w:left="1440" w:header="737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KZ" w:author="Karin Zetterlund (Cheerleading)" w:date="2025-09-15T09:30:00Z" w:id="0">
    <w:p w:rsidR="00E47A50" w:rsidP="00E47A50" w:rsidRDefault="00E47A50" w14:paraId="2B655DE6" w14:textId="77777777">
      <w:pPr>
        <w:pStyle w:val="CommentText"/>
      </w:pPr>
      <w:r>
        <w:rPr>
          <w:rStyle w:val="CommentReference"/>
        </w:rPr>
        <w:annotationRef/>
      </w:r>
      <w:r>
        <w:t>Be dem ta med försäkringskassans kort om det är resa inom EU</w:t>
      </w:r>
    </w:p>
  </w:comment>
  <w:comment w:initials="KZ" w:author="Karin Zetterlund (Cheerleading)" w:date="2025-09-15T09:32:00Z" w:id="1">
    <w:p w:rsidR="0075292A" w:rsidP="0075292A" w:rsidRDefault="0075292A" w14:paraId="50686D02" w14:textId="77777777">
      <w:pPr>
        <w:pStyle w:val="CommentText"/>
      </w:pPr>
      <w:r>
        <w:rPr>
          <w:rStyle w:val="CommentReference"/>
        </w:rPr>
        <w:annotationRef/>
      </w:r>
      <w:r>
        <w:t>I vissa länder gäller inte debitkort utan det måste vara det kredigtkort. Vi råkade ut för det i Krotatien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655DE6" w15:done="1"/>
  <w15:commentEx w15:paraId="50686D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83E72B" w16cex:dateUtc="2025-09-15T07:30:00Z"/>
  <w16cex:commentExtensible w16cex:durableId="54259F3B" w16cex:dateUtc="2025-09-15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655DE6" w16cid:durableId="7483E72B"/>
  <w16cid:commentId w16cid:paraId="50686D02" w16cid:durableId="54259F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7E4D" w:rsidP="009B649D" w:rsidRDefault="004A7E4D" w14:paraId="63E2D824" w14:textId="77777777">
      <w:pPr>
        <w:spacing w:after="0" w:line="240" w:lineRule="auto"/>
      </w:pPr>
      <w:r>
        <w:separator/>
      </w:r>
    </w:p>
  </w:endnote>
  <w:endnote w:type="continuationSeparator" w:id="0">
    <w:p w:rsidR="004A7E4D" w:rsidP="009B649D" w:rsidRDefault="004A7E4D" w14:paraId="363EB4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B649D" w:rsidR="009B649D" w:rsidP="009B649D" w:rsidRDefault="009B649D" w14:paraId="5B36EA2F" w14:textId="77777777">
    <w:pPr>
      <w:pStyle w:val="Footer"/>
    </w:pPr>
    <w:r w:rsidRPr="009B649D">
      <w:t>Svenska Cheerleadingförbundet</w:t>
    </w:r>
  </w:p>
  <w:p w:rsidR="009B649D" w:rsidRDefault="009B649D" w14:paraId="64C2EB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7E4D" w:rsidP="009B649D" w:rsidRDefault="004A7E4D" w14:paraId="4BC03646" w14:textId="77777777">
      <w:pPr>
        <w:spacing w:after="0" w:line="240" w:lineRule="auto"/>
      </w:pPr>
      <w:r>
        <w:separator/>
      </w:r>
    </w:p>
  </w:footnote>
  <w:footnote w:type="continuationSeparator" w:id="0">
    <w:p w:rsidR="004A7E4D" w:rsidP="009B649D" w:rsidRDefault="004A7E4D" w14:paraId="187D24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C34E2A" w:rsidRDefault="00C34E2A" w14:paraId="50EFBCA4" w14:textId="77777777">
    <w:pPr>
      <w:pStyle w:val="Header"/>
    </w:pPr>
    <w:r>
      <w:rPr>
        <w:noProof/>
      </w:rPr>
      <w:drawing>
        <wp:anchor distT="0" distB="144145" distL="288290" distR="114300" simplePos="0" relativeHeight="251658240" behindDoc="1" locked="1" layoutInCell="1" allowOverlap="1" wp14:anchorId="23235A57" wp14:editId="1E4D73E1">
          <wp:simplePos x="0" y="0"/>
          <wp:positionH relativeFrom="margin">
            <wp:posOffset>5179060</wp:posOffset>
          </wp:positionH>
          <wp:positionV relativeFrom="page">
            <wp:posOffset>521335</wp:posOffset>
          </wp:positionV>
          <wp:extent cx="719455" cy="2541270"/>
          <wp:effectExtent l="0" t="0" r="4445" b="0"/>
          <wp:wrapTight wrapText="bothSides">
            <wp:wrapPolygon edited="0">
              <wp:start x="0" y="0"/>
              <wp:lineTo x="0" y="21373"/>
              <wp:lineTo x="21162" y="21373"/>
              <wp:lineTo x="21162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70" r="18326"/>
                  <a:stretch/>
                </pic:blipFill>
                <pic:spPr bwMode="auto">
                  <a:xfrm>
                    <a:off x="0" y="0"/>
                    <a:ext cx="719455" cy="254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4E2A" w:rsidRDefault="00C34E2A" w14:paraId="1824BC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EA9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8F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2F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8E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E27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ACE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944C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FB4B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F823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248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5A7A7D"/>
    <w:multiLevelType w:val="hybridMultilevel"/>
    <w:tmpl w:val="C694B0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F05671"/>
    <w:multiLevelType w:val="hybridMultilevel"/>
    <w:tmpl w:val="D31095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285F82"/>
    <w:multiLevelType w:val="hybridMultilevel"/>
    <w:tmpl w:val="6C3A58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654781"/>
    <w:multiLevelType w:val="hybridMultilevel"/>
    <w:tmpl w:val="D8C6C5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00B0754"/>
    <w:multiLevelType w:val="hybridMultilevel"/>
    <w:tmpl w:val="817CF8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676B9F"/>
    <w:multiLevelType w:val="hybridMultilevel"/>
    <w:tmpl w:val="17BE44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0F11C2"/>
    <w:multiLevelType w:val="hybridMultilevel"/>
    <w:tmpl w:val="F976EB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5D5DA7"/>
    <w:multiLevelType w:val="hybridMultilevel"/>
    <w:tmpl w:val="2222C0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310A4D"/>
    <w:multiLevelType w:val="hybridMultilevel"/>
    <w:tmpl w:val="C7FA7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1FB795B"/>
    <w:multiLevelType w:val="hybridMultilevel"/>
    <w:tmpl w:val="E08A97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912BD4"/>
    <w:multiLevelType w:val="hybridMultilevel"/>
    <w:tmpl w:val="D6C263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FE6DBE"/>
    <w:multiLevelType w:val="hybridMultilevel"/>
    <w:tmpl w:val="BFBE5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CE4D8E"/>
    <w:multiLevelType w:val="hybridMultilevel"/>
    <w:tmpl w:val="FA3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A455C82"/>
    <w:multiLevelType w:val="hybridMultilevel"/>
    <w:tmpl w:val="6C1E55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BA722E"/>
    <w:multiLevelType w:val="hybridMultilevel"/>
    <w:tmpl w:val="2EE2FF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7615700">
    <w:abstractNumId w:val="9"/>
  </w:num>
  <w:num w:numId="2" w16cid:durableId="1461458409">
    <w:abstractNumId w:val="7"/>
  </w:num>
  <w:num w:numId="3" w16cid:durableId="1430152154">
    <w:abstractNumId w:val="6"/>
  </w:num>
  <w:num w:numId="4" w16cid:durableId="1719429799">
    <w:abstractNumId w:val="5"/>
  </w:num>
  <w:num w:numId="5" w16cid:durableId="75245962">
    <w:abstractNumId w:val="4"/>
  </w:num>
  <w:num w:numId="6" w16cid:durableId="1644653533">
    <w:abstractNumId w:val="8"/>
  </w:num>
  <w:num w:numId="7" w16cid:durableId="1203059911">
    <w:abstractNumId w:val="3"/>
  </w:num>
  <w:num w:numId="8" w16cid:durableId="727075226">
    <w:abstractNumId w:val="2"/>
  </w:num>
  <w:num w:numId="9" w16cid:durableId="1277787472">
    <w:abstractNumId w:val="1"/>
  </w:num>
  <w:num w:numId="10" w16cid:durableId="227231419">
    <w:abstractNumId w:val="0"/>
  </w:num>
  <w:num w:numId="11" w16cid:durableId="40250531">
    <w:abstractNumId w:val="15"/>
  </w:num>
  <w:num w:numId="12" w16cid:durableId="1475179679">
    <w:abstractNumId w:val="19"/>
  </w:num>
  <w:num w:numId="13" w16cid:durableId="116948907">
    <w:abstractNumId w:val="13"/>
  </w:num>
  <w:num w:numId="14" w16cid:durableId="1847206973">
    <w:abstractNumId w:val="24"/>
  </w:num>
  <w:num w:numId="15" w16cid:durableId="424036270">
    <w:abstractNumId w:val="17"/>
  </w:num>
  <w:num w:numId="16" w16cid:durableId="1226457280">
    <w:abstractNumId w:val="21"/>
  </w:num>
  <w:num w:numId="17" w16cid:durableId="980382022">
    <w:abstractNumId w:val="23"/>
  </w:num>
  <w:num w:numId="18" w16cid:durableId="1981884081">
    <w:abstractNumId w:val="14"/>
  </w:num>
  <w:num w:numId="19" w16cid:durableId="907153065">
    <w:abstractNumId w:val="16"/>
  </w:num>
  <w:num w:numId="20" w16cid:durableId="1824590001">
    <w:abstractNumId w:val="18"/>
  </w:num>
  <w:num w:numId="21" w16cid:durableId="1550218174">
    <w:abstractNumId w:val="10"/>
  </w:num>
  <w:num w:numId="22" w16cid:durableId="2014450887">
    <w:abstractNumId w:val="22"/>
  </w:num>
  <w:num w:numId="23" w16cid:durableId="536233381">
    <w:abstractNumId w:val="11"/>
  </w:num>
  <w:num w:numId="24" w16cid:durableId="316080414">
    <w:abstractNumId w:val="12"/>
  </w:num>
  <w:num w:numId="25" w16cid:durableId="111864346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in Zetterlund (Cheerleading)">
    <w15:presenceInfo w15:providerId="AD" w15:userId="S::karin.zetterlund@cheerleading.se::1c7153a8-58f9-40cc-8920-23b40a59467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12"/>
    <w:rsid w:val="00004433"/>
    <w:rsid w:val="000240C7"/>
    <w:rsid w:val="00041C6B"/>
    <w:rsid w:val="0006794C"/>
    <w:rsid w:val="0008116A"/>
    <w:rsid w:val="000944F7"/>
    <w:rsid w:val="000A39DC"/>
    <w:rsid w:val="000A4904"/>
    <w:rsid w:val="001115AD"/>
    <w:rsid w:val="00120525"/>
    <w:rsid w:val="00127DE2"/>
    <w:rsid w:val="00156877"/>
    <w:rsid w:val="001B103F"/>
    <w:rsid w:val="001C1A2E"/>
    <w:rsid w:val="001E0233"/>
    <w:rsid w:val="0022421A"/>
    <w:rsid w:val="00230009"/>
    <w:rsid w:val="0024429E"/>
    <w:rsid w:val="002A21D5"/>
    <w:rsid w:val="002B718A"/>
    <w:rsid w:val="002F5B9E"/>
    <w:rsid w:val="00314DE5"/>
    <w:rsid w:val="0031585B"/>
    <w:rsid w:val="00317800"/>
    <w:rsid w:val="00333F7B"/>
    <w:rsid w:val="003449F6"/>
    <w:rsid w:val="003577F8"/>
    <w:rsid w:val="00361E36"/>
    <w:rsid w:val="003726E7"/>
    <w:rsid w:val="003B5DEE"/>
    <w:rsid w:val="003C2B5E"/>
    <w:rsid w:val="003C6D2C"/>
    <w:rsid w:val="004035DF"/>
    <w:rsid w:val="00415649"/>
    <w:rsid w:val="004261FB"/>
    <w:rsid w:val="004919D3"/>
    <w:rsid w:val="004A7E4D"/>
    <w:rsid w:val="004D1A67"/>
    <w:rsid w:val="004D1B25"/>
    <w:rsid w:val="004D2493"/>
    <w:rsid w:val="004F4C84"/>
    <w:rsid w:val="00515F94"/>
    <w:rsid w:val="0052497E"/>
    <w:rsid w:val="0056076A"/>
    <w:rsid w:val="00581B61"/>
    <w:rsid w:val="005A1C0B"/>
    <w:rsid w:val="005A567A"/>
    <w:rsid w:val="005C0604"/>
    <w:rsid w:val="005D3F9A"/>
    <w:rsid w:val="00600E4F"/>
    <w:rsid w:val="006124F5"/>
    <w:rsid w:val="0062044A"/>
    <w:rsid w:val="00624169"/>
    <w:rsid w:val="00627F37"/>
    <w:rsid w:val="0064080B"/>
    <w:rsid w:val="00652A9B"/>
    <w:rsid w:val="006537C1"/>
    <w:rsid w:val="00676689"/>
    <w:rsid w:val="00697FD7"/>
    <w:rsid w:val="006D3A6E"/>
    <w:rsid w:val="0070433B"/>
    <w:rsid w:val="00707AD1"/>
    <w:rsid w:val="00720D31"/>
    <w:rsid w:val="00750A52"/>
    <w:rsid w:val="0075292A"/>
    <w:rsid w:val="00763AF2"/>
    <w:rsid w:val="00764178"/>
    <w:rsid w:val="00787D2D"/>
    <w:rsid w:val="007A0F51"/>
    <w:rsid w:val="007C130D"/>
    <w:rsid w:val="007E11CF"/>
    <w:rsid w:val="007E1B90"/>
    <w:rsid w:val="00846C66"/>
    <w:rsid w:val="008942FF"/>
    <w:rsid w:val="008D5657"/>
    <w:rsid w:val="008E1E82"/>
    <w:rsid w:val="008F67F2"/>
    <w:rsid w:val="00903852"/>
    <w:rsid w:val="0094090E"/>
    <w:rsid w:val="00975017"/>
    <w:rsid w:val="00981631"/>
    <w:rsid w:val="009B649D"/>
    <w:rsid w:val="009F5CCF"/>
    <w:rsid w:val="00A011E2"/>
    <w:rsid w:val="00A12472"/>
    <w:rsid w:val="00A415A3"/>
    <w:rsid w:val="00A81923"/>
    <w:rsid w:val="00A871E1"/>
    <w:rsid w:val="00B21641"/>
    <w:rsid w:val="00B259BE"/>
    <w:rsid w:val="00B40998"/>
    <w:rsid w:val="00B6058E"/>
    <w:rsid w:val="00B65FB8"/>
    <w:rsid w:val="00B71C57"/>
    <w:rsid w:val="00B94844"/>
    <w:rsid w:val="00B96371"/>
    <w:rsid w:val="00BA4C37"/>
    <w:rsid w:val="00BE1E12"/>
    <w:rsid w:val="00BF6C9A"/>
    <w:rsid w:val="00C34E2A"/>
    <w:rsid w:val="00CE53E5"/>
    <w:rsid w:val="00CF07A2"/>
    <w:rsid w:val="00CF7446"/>
    <w:rsid w:val="00D26F35"/>
    <w:rsid w:val="00D333EA"/>
    <w:rsid w:val="00D34FDC"/>
    <w:rsid w:val="00D64D89"/>
    <w:rsid w:val="00D65164"/>
    <w:rsid w:val="00D7034C"/>
    <w:rsid w:val="00D73F9E"/>
    <w:rsid w:val="00D8082E"/>
    <w:rsid w:val="00DB0402"/>
    <w:rsid w:val="00DC456B"/>
    <w:rsid w:val="00E47A50"/>
    <w:rsid w:val="00EA0348"/>
    <w:rsid w:val="00EB2260"/>
    <w:rsid w:val="00EC0CCB"/>
    <w:rsid w:val="00EF0C50"/>
    <w:rsid w:val="00F076FF"/>
    <w:rsid w:val="00F34A44"/>
    <w:rsid w:val="00F62536"/>
    <w:rsid w:val="00FA332E"/>
    <w:rsid w:val="00FC5D3A"/>
    <w:rsid w:val="00FC65BE"/>
    <w:rsid w:val="00FD0A42"/>
    <w:rsid w:val="00FE5E9E"/>
    <w:rsid w:val="00FF6342"/>
    <w:rsid w:val="0122B045"/>
    <w:rsid w:val="04C41451"/>
    <w:rsid w:val="07340032"/>
    <w:rsid w:val="08A03D65"/>
    <w:rsid w:val="0A9BC0DD"/>
    <w:rsid w:val="0B973751"/>
    <w:rsid w:val="0D3578F0"/>
    <w:rsid w:val="16547DD8"/>
    <w:rsid w:val="17BD53B0"/>
    <w:rsid w:val="1927ED1B"/>
    <w:rsid w:val="19BD6628"/>
    <w:rsid w:val="1E256BBF"/>
    <w:rsid w:val="1EFC90A4"/>
    <w:rsid w:val="20FDDD80"/>
    <w:rsid w:val="24E0FB84"/>
    <w:rsid w:val="2AA11DED"/>
    <w:rsid w:val="2EAA3F48"/>
    <w:rsid w:val="312E5C23"/>
    <w:rsid w:val="3167FDFD"/>
    <w:rsid w:val="366C08EE"/>
    <w:rsid w:val="36747B5B"/>
    <w:rsid w:val="3942B942"/>
    <w:rsid w:val="3AA336B9"/>
    <w:rsid w:val="42C5804D"/>
    <w:rsid w:val="48D84948"/>
    <w:rsid w:val="49EA0583"/>
    <w:rsid w:val="4CA4939F"/>
    <w:rsid w:val="4DEFC542"/>
    <w:rsid w:val="4F2CCE62"/>
    <w:rsid w:val="5438865A"/>
    <w:rsid w:val="56BDBCDA"/>
    <w:rsid w:val="56F07D94"/>
    <w:rsid w:val="57C661F5"/>
    <w:rsid w:val="5B6A9DB1"/>
    <w:rsid w:val="5CC65309"/>
    <w:rsid w:val="5D5F19C9"/>
    <w:rsid w:val="663A179D"/>
    <w:rsid w:val="6D3C3EB0"/>
    <w:rsid w:val="6D648678"/>
    <w:rsid w:val="6DF2F952"/>
    <w:rsid w:val="6E7003E4"/>
    <w:rsid w:val="73840E58"/>
    <w:rsid w:val="75D3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8BE5E"/>
  <w15:chartTrackingRefBased/>
  <w15:docId w15:val="{27A7728C-8272-44D4-9CE6-8F776CD41B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21A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1A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21A"/>
    <w:pPr>
      <w:keepNext/>
      <w:keepLines/>
      <w:spacing w:before="40" w:after="0"/>
      <w:outlineLvl w:val="1"/>
    </w:pPr>
    <w:rPr>
      <w:rFonts w:ascii="Arial" w:hAnsi="Arial"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21A"/>
    <w:pPr>
      <w:keepNext/>
      <w:keepLines/>
      <w:spacing w:before="40" w:after="0"/>
      <w:outlineLvl w:val="2"/>
    </w:pPr>
    <w:rPr>
      <w:rFonts w:ascii="Arial" w:hAnsi="Arial"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2421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421A"/>
    <w:rPr>
      <w:rFonts w:ascii="Arial" w:hAnsi="Arial" w:eastAsiaTheme="majorEastAsia" w:cstheme="majorBidi"/>
      <w:b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2421A"/>
    <w:rPr>
      <w:rFonts w:ascii="Arial" w:hAnsi="Arial" w:eastAsiaTheme="majorEastAsia" w:cstheme="majorBidi"/>
      <w:b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2421A"/>
    <w:rPr>
      <w:rFonts w:ascii="Arial" w:hAnsi="Arial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2421A"/>
    <w:rPr>
      <w:rFonts w:asciiTheme="majorHAnsi" w:hAnsiTheme="majorHAnsi" w:eastAsiaTheme="majorEastAsia" w:cstheme="majorBidi"/>
      <w:i/>
      <w:iCs/>
      <w:color w:val="2F5496" w:themeColor="accent1" w:themeShade="BF"/>
      <w:sz w:val="26"/>
    </w:rPr>
  </w:style>
  <w:style w:type="paragraph" w:styleId="NoSpacing">
    <w:name w:val="No Spacing"/>
    <w:uiPriority w:val="1"/>
    <w:rsid w:val="0022421A"/>
    <w:pPr>
      <w:spacing w:after="0" w:line="240" w:lineRule="auto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9B64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649D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B0402"/>
    <w:pPr>
      <w:tabs>
        <w:tab w:val="center" w:pos="4513"/>
        <w:tab w:val="right" w:pos="9026"/>
      </w:tabs>
      <w:spacing w:after="0" w:line="240" w:lineRule="auto"/>
      <w:jc w:val="center"/>
    </w:pPr>
    <w:rPr>
      <w:color w:val="808080" w:themeColor="background1" w:themeShade="80"/>
    </w:rPr>
  </w:style>
  <w:style w:type="character" w:styleId="FooterChar" w:customStyle="1">
    <w:name w:val="Footer Char"/>
    <w:basedOn w:val="DefaultParagraphFont"/>
    <w:link w:val="Footer"/>
    <w:uiPriority w:val="99"/>
    <w:rsid w:val="00DB0402"/>
    <w:rPr>
      <w:rFonts w:ascii="Times New Roman" w:hAnsi="Times New Roman"/>
      <w:color w:val="808080" w:themeColor="background1" w:themeShade="80"/>
      <w:sz w:val="26"/>
    </w:rPr>
  </w:style>
  <w:style w:type="paragraph" w:styleId="ListParagraph">
    <w:name w:val="List Paragraph"/>
    <w:basedOn w:val="Normal"/>
    <w:uiPriority w:val="34"/>
    <w:rsid w:val="00BE1E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4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A5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47A5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A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7A5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omments" Target="comments.xml" Id="rId13" /><Relationship Type="http://schemas.openxmlformats.org/officeDocument/2006/relationships/hyperlink" Target="https://polisen.se/lagar-och-regler/resa-till-fran-sverige/resa-med-barn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konsumentverket.se/lagar/paketreselagen-konsument/" TargetMode="External" Id="rId12" /><Relationship Type="http://schemas.openxmlformats.org/officeDocument/2006/relationships/hyperlink" Target="https://www.forsakringskassan.se/privatperson/flytta-jobba-studera-eller-fa-vard-utomlands/eu-kort-och-vard-utomlands" TargetMode="External" Id="rId17" /><Relationship Type="http://schemas.openxmlformats.org/officeDocument/2006/relationships/customXml" Target="../customXml/item2.xml" Id="rId2" /><Relationship Type="http://schemas.microsoft.com/office/2018/08/relationships/commentsExtensible" Target="commentsExtensible.xm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openxmlformats.org/officeDocument/2006/relationships/theme" Target="theme/theme1.xml" Id="rId23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Relationship Type="http://schemas.microsoft.com/office/2011/relationships/people" Target="people.xml" Id="rId22" /><Relationship Type="http://schemas.openxmlformats.org/officeDocument/2006/relationships/hyperlink" Target="https://www.swedenabroad.se/sv/om-utlandet-f%C3%B6r-svenska-medborgare/reseinformation/uds-avr%C3%A5dan/" TargetMode="External" Id="Rcb497db53df04808" /><Relationship Type="http://schemas.openxmlformats.org/officeDocument/2006/relationships/hyperlink" Target="https://www.swedenabroad.se/sv/svensklistan/" TargetMode="External" Id="R94398b490e2846f5" /><Relationship Type="http://schemas.openxmlformats.org/officeDocument/2006/relationships/hyperlink" Target="https://cheerleading.se/tavlingar/blanketter/sanktionsansokan/" TargetMode="External" Id="R7ddc46768a124b8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JOSF74\OneDrive%20-%20Sveriges%20Riksidrottsf&#246;rbund\Dokument\Anpassade%20Office-mallar\Dokumentmal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3FF57DC374354FB739A9C07BB2A015" ma:contentTypeVersion="18" ma:contentTypeDescription="Skapa ett nytt dokument." ma:contentTypeScope="" ma:versionID="d785a9f4c4f2dd036a83638e14dadea4">
  <xsd:schema xmlns:xsd="http://www.w3.org/2001/XMLSchema" xmlns:xs="http://www.w3.org/2001/XMLSchema" xmlns:p="http://schemas.microsoft.com/office/2006/metadata/properties" xmlns:ns2="1d08ed25-fdec-4fac-8201-e92cb56d042a" xmlns:ns3="cba1d6e1-6ede-4c17-a08c-59fe3147cdb0" targetNamespace="http://schemas.microsoft.com/office/2006/metadata/properties" ma:root="true" ma:fieldsID="26573b202e104b4b2f9bc247a83aeb61" ns2:_="" ns3:_="">
    <xsd:import namespace="1d08ed25-fdec-4fac-8201-e92cb56d042a"/>
    <xsd:import namespace="cba1d6e1-6ede-4c17-a08c-59fe3147c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ed25-fdec-4fac-8201-e92cb56d0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d6e1-6ede-4c17-a08c-59fe3147c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6723-5de7-4fc7-a8fd-6444ae26cf54}" ma:internalName="TaxCatchAll" ma:showField="CatchAllData" ma:web="cba1d6e1-6ede-4c17-a08c-59fe3147c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8ed25-fdec-4fac-8201-e92cb56d042a">
      <Terms xmlns="http://schemas.microsoft.com/office/infopath/2007/PartnerControls"/>
    </lcf76f155ced4ddcb4097134ff3c332f>
    <TaxCatchAll xmlns="cba1d6e1-6ede-4c17-a08c-59fe3147cdb0" xsi:nil="true"/>
  </documentManagement>
</p:properties>
</file>

<file path=customXml/itemProps1.xml><?xml version="1.0" encoding="utf-8"?>
<ds:datastoreItem xmlns:ds="http://schemas.openxmlformats.org/officeDocument/2006/customXml" ds:itemID="{5D09AF6A-2FD4-46EC-A1A8-01B08864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E0B0D-B434-4903-AF26-9214AC975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8ed25-fdec-4fac-8201-e92cb56d042a"/>
    <ds:schemaRef ds:uri="cba1d6e1-6ede-4c17-a08c-59fe3147c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B38EE-A855-4F86-93DC-1AFC39330B66}">
  <ds:schemaRefs>
    <ds:schemaRef ds:uri="cba1d6e1-6ede-4c17-a08c-59fe3147cdb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1d08ed25-fdec-4fac-8201-e92cb56d042a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Dokumentmall.dotx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Sofie Landen (Cheerleading)</dc:creator>
  <keywords/>
  <dc:description/>
  <lastModifiedBy>Sofie Landen (Cheerleading)</lastModifiedBy>
  <revision>41</revision>
  <dcterms:created xsi:type="dcterms:W3CDTF">2025-05-06T06:42:00.0000000Z</dcterms:created>
  <dcterms:modified xsi:type="dcterms:W3CDTF">2025-09-15T09:33:07.8370812Z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0x010100F23FF57DC374354FB739A9C07BB2A015</vt:lpwstr>
  </property>
  <property fmtid="{D5CDD505-2E9C-101B-9397-08002B2CF9AE}" pid="3" name="MediaServiceImageTags">
    <vt:lpwstr/>
  </property>
</Properties>
</file>